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8874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574B8875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574B8876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574B8877" w14:textId="77777777" w:rsidR="00377EB4" w:rsidRPr="00377EB4" w:rsidRDefault="00377EB4" w:rsidP="00CE3B69">
      <w:pPr>
        <w:jc w:val="center"/>
        <w:rPr>
          <w:rFonts w:ascii="Times New Roman" w:hAnsi="Times New Roman" w:cs="Times New Roman"/>
          <w:b/>
        </w:rPr>
      </w:pPr>
      <w:r w:rsidRPr="00377EB4">
        <w:rPr>
          <w:rFonts w:ascii="Times New Roman" w:hAnsi="Times New Roman" w:cs="Times New Roman"/>
          <w:b/>
        </w:rPr>
        <w:t xml:space="preserve">,,Centrum Kształcenia Zawodowego w Łęczycy miejscem zdobywania nowych umiejętności i kwalifikacji” </w:t>
      </w:r>
    </w:p>
    <w:p w14:paraId="574B8878" w14:textId="0B7D867E" w:rsidR="00CE3B6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bookmarkStart w:id="0" w:name="_Hlk70579849"/>
      <w:bookmarkStart w:id="1" w:name="_Hlk71277104"/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7A3FBC"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</w:t>
      </w:r>
      <w:bookmarkEnd w:id="0"/>
      <w:r w:rsidR="00B91E69">
        <w:rPr>
          <w:rFonts w:ascii="Verdana" w:hAnsi="Verdana"/>
          <w:sz w:val="20"/>
          <w:szCs w:val="20"/>
        </w:rPr>
        <w:t>0003/20,pn.</w:t>
      </w:r>
      <w:bookmarkEnd w:id="1"/>
    </w:p>
    <w:p w14:paraId="574B8879" w14:textId="77777777"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14:paraId="574B887A" w14:textId="77777777"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1B6675">
        <w:rPr>
          <w:b/>
          <w:bCs/>
        </w:rPr>
        <w:t>Centrum Kształcenia Zawodowego w Łęczycy</w:t>
      </w:r>
      <w:r w:rsidR="00377EB4">
        <w:rPr>
          <w:b/>
          <w:bCs/>
        </w:rPr>
        <w:t xml:space="preserve"> miejscem zdobywania nowych umiejętności i kwalifikacji</w:t>
      </w:r>
      <w:r w:rsidR="001B6675" w:rsidRPr="000A6563">
        <w:rPr>
          <w:b/>
          <w:bCs/>
        </w:rPr>
        <w:t>”</w:t>
      </w:r>
      <w:r w:rsidR="001B6675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14:paraId="574B887B" w14:textId="77777777" w:rsidR="00CE3B6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EC1FE7">
        <w:t xml:space="preserve">Powiat Łęczycki/Centrum Kształcenia Praktycznego w Łęczycy. </w:t>
      </w:r>
    </w:p>
    <w:p w14:paraId="574B887C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14:paraId="574B887D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574B887E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574B887F" w14:textId="77777777"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7A3FBC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 </w:t>
      </w:r>
      <w:r w:rsidR="007A3FBC">
        <w:rPr>
          <w:rFonts w:ascii="Times New Roman" w:hAnsi="Times New Roman" w:cs="Times New Roman"/>
        </w:rPr>
        <w:t>zawodowe</w:t>
      </w:r>
      <w:r>
        <w:rPr>
          <w:rFonts w:ascii="Times New Roman" w:hAnsi="Times New Roman" w:cs="Times New Roman"/>
        </w:rPr>
        <w:t>.</w:t>
      </w:r>
    </w:p>
    <w:p w14:paraId="574B8880" w14:textId="77777777"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574B8881" w14:textId="77777777" w:rsidR="004E7CF0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>
        <w:t>Biuro projektu znajduje się w Centrum Kształcenia Praktycznego w Łęczycy, ul. Ozorkowskie Przedmieście 2, 99-100 Łęczyca</w:t>
      </w:r>
    </w:p>
    <w:p w14:paraId="574B8882" w14:textId="7F00583A" w:rsidR="004E7CF0" w:rsidRPr="004E7CF0" w:rsidRDefault="004E7CF0" w:rsidP="004E7CF0">
      <w:pPr>
        <w:pStyle w:val="Akapitzlist"/>
        <w:numPr>
          <w:ilvl w:val="0"/>
          <w:numId w:val="2"/>
        </w:numPr>
      </w:pPr>
      <w:r w:rsidRPr="004E7CF0">
        <w:t xml:space="preserve">Projekt realizowany jest w okresie </w:t>
      </w:r>
      <w:r w:rsidR="008F7AE9">
        <w:rPr>
          <w:b/>
        </w:rPr>
        <w:t>01.0</w:t>
      </w:r>
      <w:r w:rsidR="008010FC">
        <w:rPr>
          <w:b/>
        </w:rPr>
        <w:t>5.2021r. – 30.04.2023</w:t>
      </w:r>
      <w:r w:rsidRPr="004E7CF0">
        <w:rPr>
          <w:b/>
        </w:rPr>
        <w:t>r.</w:t>
      </w:r>
    </w:p>
    <w:p w14:paraId="574B8883" w14:textId="77777777" w:rsidR="004E7CF0" w:rsidRPr="004E7CF0" w:rsidRDefault="004E7CF0" w:rsidP="004E7CF0">
      <w:pPr>
        <w:pStyle w:val="Akapitzlist"/>
        <w:spacing w:line="276" w:lineRule="auto"/>
        <w:ind w:left="720"/>
        <w:jc w:val="both"/>
      </w:pPr>
    </w:p>
    <w:p w14:paraId="574B8884" w14:textId="77777777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14:paraId="574B8885" w14:textId="77777777" w:rsidR="00367D06" w:rsidRDefault="00367D06" w:rsidP="00367D06"/>
    <w:p w14:paraId="574B8886" w14:textId="77777777" w:rsidR="004536E8" w:rsidRDefault="00111205" w:rsidP="004536E8">
      <w:pPr>
        <w:pStyle w:val="Akapitzlist"/>
        <w:numPr>
          <w:ilvl w:val="0"/>
          <w:numId w:val="30"/>
        </w:numPr>
        <w:spacing w:line="276" w:lineRule="auto"/>
      </w:pPr>
      <w:r w:rsidRPr="004536E8">
        <w:t>C</w:t>
      </w:r>
      <w:r w:rsidR="008010FC" w:rsidRPr="004536E8">
        <w:t>elem projektu jest lepsze dostosowanie we współpracy z otoczeniem społeczno- gospodarczym kierunków kształcenia i szko</w:t>
      </w:r>
      <w:r w:rsidR="004536E8">
        <w:t xml:space="preserve">lenia zawodowego na terenie powiatu </w:t>
      </w:r>
      <w:r w:rsidR="008010FC" w:rsidRPr="004536E8">
        <w:t>łęczyckiego do regionalnego rynku pracy,</w:t>
      </w:r>
      <w:r w:rsidR="004536E8">
        <w:t xml:space="preserve"> </w:t>
      </w:r>
      <w:r w:rsidR="008010FC" w:rsidRPr="004536E8">
        <w:t xml:space="preserve">poprzez doposażenie </w:t>
      </w:r>
      <w:r w:rsidR="004536E8" w:rsidRPr="004536E8">
        <w:t>C</w:t>
      </w:r>
      <w:r w:rsidR="004536E8">
        <w:t xml:space="preserve">entrum </w:t>
      </w:r>
      <w:r w:rsidR="008010FC" w:rsidRPr="004536E8">
        <w:t>K</w:t>
      </w:r>
      <w:r w:rsidR="004536E8">
        <w:t xml:space="preserve">ształcenia </w:t>
      </w:r>
      <w:r w:rsidR="008010FC" w:rsidRPr="004536E8">
        <w:t>Z</w:t>
      </w:r>
      <w:r w:rsidR="004536E8">
        <w:t>awodowego</w:t>
      </w:r>
      <w:r w:rsidR="008010FC" w:rsidRPr="004536E8">
        <w:t xml:space="preserve"> w Łęczycy w sprzęt i pomoce dydaktyczne do prowadzenia nauczania w zawodach: technik mechanik, magazynier– logistyk,</w:t>
      </w:r>
      <w:r w:rsidR="004536E8">
        <w:t xml:space="preserve"> </w:t>
      </w:r>
      <w:r w:rsidR="008010FC" w:rsidRPr="004536E8">
        <w:t>poprzez prowadzenie doskonalenia zawodowego 20(12K/8M) nauczycieli kształcenia zawodowego z pow</w:t>
      </w:r>
      <w:r w:rsidR="004536E8">
        <w:t xml:space="preserve">iatu </w:t>
      </w:r>
      <w:r w:rsidR="008010FC" w:rsidRPr="004536E8">
        <w:t>łęczyckiego,</w:t>
      </w:r>
      <w:r w:rsidR="004536E8">
        <w:t xml:space="preserve"> </w:t>
      </w:r>
      <w:r w:rsidR="008010FC" w:rsidRPr="004536E8">
        <w:t>w tym studiów podyplomowych(nauczanie turystyki, gastronomii i hotelarstwa),kursu Instruktora szkoleń dla operatorów wózków jezdniowych,</w:t>
      </w:r>
      <w:r w:rsidR="004536E8">
        <w:t xml:space="preserve"> </w:t>
      </w:r>
      <w:r w:rsidR="008010FC" w:rsidRPr="004536E8">
        <w:t>kursu Operator-programista CNC,</w:t>
      </w:r>
      <w:r w:rsidR="004536E8">
        <w:t xml:space="preserve"> </w:t>
      </w:r>
      <w:r w:rsidR="008010FC" w:rsidRPr="004536E8">
        <w:t>szkoleń z wykorzystania TIK w procesie edukacyjnym,</w:t>
      </w:r>
      <w:r w:rsidR="004536E8">
        <w:t xml:space="preserve"> </w:t>
      </w:r>
      <w:r w:rsidR="008010FC" w:rsidRPr="004536E8">
        <w:t>oraz poprzez organizację kursów/szkoleń dla 100(20K/80M)osób dorosłych z pow</w:t>
      </w:r>
      <w:r w:rsidR="004536E8">
        <w:t xml:space="preserve">iatu </w:t>
      </w:r>
      <w:r w:rsidR="008010FC" w:rsidRPr="004536E8">
        <w:t xml:space="preserve">łęczyckiego w zakresie spawania </w:t>
      </w:r>
      <w:r w:rsidR="008010FC" w:rsidRPr="004536E8">
        <w:lastRenderedPageBreak/>
        <w:t>(MAG,TIG),operatora wózków jezdniowych oraz SEP do 1KV, zgodnych z zapotrzebowaniem lokalnego/regionalnego rynku pracy, w terminie od 01.05.2021 r. do 30.04.2023 r.,</w:t>
      </w:r>
    </w:p>
    <w:p w14:paraId="574B8887" w14:textId="77777777"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14:paraId="574B8888" w14:textId="77777777" w:rsidR="00367D06" w:rsidRPr="00EB6EAA" w:rsidRDefault="00367D06" w:rsidP="00EB6EAA">
      <w:pPr>
        <w:rPr>
          <w:rFonts w:ascii="Times New Roman" w:hAnsi="Times New Roman" w:cs="Times New Roman"/>
          <w:bCs/>
        </w:rPr>
      </w:pPr>
      <w:r w:rsidRPr="00EB6EAA">
        <w:rPr>
          <w:rFonts w:ascii="Times New Roman" w:hAnsi="Times New Roman" w:cs="Times New Roman"/>
        </w:rPr>
        <w:t xml:space="preserve">Projekt pn. </w:t>
      </w:r>
      <w:r w:rsidR="00EB6EAA" w:rsidRPr="00EB6EAA">
        <w:rPr>
          <w:rFonts w:ascii="Times New Roman" w:hAnsi="Times New Roman" w:cs="Times New Roman"/>
          <w:bCs/>
        </w:rPr>
        <w:t>„Centrum Kształcenia Zawodowego w Łęczycy</w:t>
      </w:r>
      <w:r w:rsidR="004536E8">
        <w:rPr>
          <w:rFonts w:ascii="Times New Roman" w:hAnsi="Times New Roman" w:cs="Times New Roman"/>
          <w:bCs/>
        </w:rPr>
        <w:t xml:space="preserve"> miejscem zdobywania nowych umiejętności i kwalifikacji</w:t>
      </w:r>
      <w:r w:rsidR="00EB6EAA" w:rsidRPr="00EB6EAA">
        <w:rPr>
          <w:rFonts w:ascii="Times New Roman" w:hAnsi="Times New Roman" w:cs="Times New Roman"/>
          <w:bCs/>
        </w:rPr>
        <w:t>”</w:t>
      </w:r>
      <w:r w:rsidR="00EB6E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obejmuje wsparciem </w:t>
      </w:r>
      <w:r w:rsidR="004536E8">
        <w:rPr>
          <w:rFonts w:ascii="Times New Roman" w:hAnsi="Times New Roman" w:cs="Times New Roman"/>
        </w:rPr>
        <w:t xml:space="preserve">osoby dorosłe z powiatu łęczyckiego </w:t>
      </w:r>
      <w:r w:rsidR="00EB6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 udział w</w:t>
      </w:r>
      <w:r w:rsidR="008F7AE9">
        <w:rPr>
          <w:rFonts w:ascii="Times New Roman" w:hAnsi="Times New Roman" w:cs="Times New Roman"/>
        </w:rPr>
        <w:t xml:space="preserve"> niżej wymienionych formach wsparcia</w:t>
      </w:r>
      <w:r>
        <w:rPr>
          <w:rFonts w:ascii="Times New Roman" w:hAnsi="Times New Roman" w:cs="Times New Roman"/>
        </w:rPr>
        <w:t>:</w:t>
      </w:r>
    </w:p>
    <w:p w14:paraId="574B8889" w14:textId="77777777" w:rsidR="00F53B61" w:rsidRDefault="008F7AE9" w:rsidP="00474D66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25551B">
        <w:t xml:space="preserve"> spawania metodą MAG 135</w:t>
      </w:r>
    </w:p>
    <w:p w14:paraId="574B888A" w14:textId="77777777" w:rsidR="004E7CF0" w:rsidRDefault="008F7AE9" w:rsidP="0025551B">
      <w:pPr>
        <w:pStyle w:val="Akapitzlist"/>
        <w:spacing w:before="240"/>
        <w:ind w:left="1416"/>
        <w:jc w:val="both"/>
      </w:pPr>
      <w:r>
        <w:t>- Skierowany</w:t>
      </w:r>
      <w:r w:rsidR="00F53B61">
        <w:t xml:space="preserve"> do </w:t>
      </w:r>
      <w:r w:rsidR="004536E8">
        <w:t>70</w:t>
      </w:r>
      <w:r w:rsidR="00F53B61">
        <w:t xml:space="preserve"> uczestników projektu</w:t>
      </w:r>
      <w:r>
        <w:t xml:space="preserve"> (UP), realizowany</w:t>
      </w:r>
      <w:r w:rsidR="004E7CF0">
        <w:t xml:space="preserve"> w </w:t>
      </w:r>
      <w:r w:rsidR="004536E8">
        <w:t>4</w:t>
      </w:r>
      <w:r w:rsidR="00F53B61">
        <w:t xml:space="preserve"> gr.</w:t>
      </w:r>
      <w:r w:rsidR="004E7CF0">
        <w:t>/edycję po</w:t>
      </w:r>
      <w:r w:rsidR="00F53B61">
        <w:t xml:space="preserve"> </w:t>
      </w:r>
      <w:r w:rsidR="004536E8">
        <w:t>8-</w:t>
      </w:r>
      <w:r w:rsidR="0025551B">
        <w:t>9</w:t>
      </w:r>
      <w:r w:rsidR="00F53B61">
        <w:t xml:space="preserve"> UP</w:t>
      </w:r>
      <w:r w:rsidR="00BF4450">
        <w:t xml:space="preserve"> </w:t>
      </w:r>
      <w:r w:rsidR="004E7CF0">
        <w:t>przez 2 edycje, w wymiarze</w:t>
      </w:r>
      <w:r w:rsidR="00F53B61">
        <w:t xml:space="preserve"> </w:t>
      </w:r>
      <w:r w:rsidR="0025551B">
        <w:t>1</w:t>
      </w:r>
      <w:r w:rsidR="004536E8">
        <w:t>45</w:t>
      </w:r>
      <w:r w:rsidR="00F53B61">
        <w:t xml:space="preserve"> h/gr. </w:t>
      </w:r>
    </w:p>
    <w:p w14:paraId="574B888B" w14:textId="77777777" w:rsidR="0025551B" w:rsidRPr="00BF4450" w:rsidRDefault="00F53B61" w:rsidP="0025551B">
      <w:pPr>
        <w:pStyle w:val="Akapitzlist"/>
        <w:spacing w:before="240"/>
        <w:ind w:left="1416"/>
        <w:jc w:val="both"/>
      </w:pPr>
      <w:r>
        <w:t>Łącznie</w:t>
      </w:r>
      <w:r w:rsidR="004E7CF0">
        <w:t xml:space="preserve"> w okresie realizacji projektu:</w:t>
      </w:r>
      <w:r>
        <w:t xml:space="preserve"> </w:t>
      </w:r>
      <w:r w:rsidR="004536E8">
        <w:t>1160</w:t>
      </w:r>
      <w:r>
        <w:t>h</w:t>
      </w:r>
      <w:r w:rsidR="004E7CF0">
        <w:t>(</w:t>
      </w:r>
      <w:r w:rsidR="004536E8">
        <w:t>8</w:t>
      </w:r>
      <w:r w:rsidR="004E7CF0">
        <w:t>gr.*1</w:t>
      </w:r>
      <w:r w:rsidR="004536E8">
        <w:t>4</w:t>
      </w:r>
      <w:r w:rsidR="004E7CF0">
        <w:t xml:space="preserve">5h/gr)dla </w:t>
      </w:r>
      <w:r w:rsidR="004536E8">
        <w:t>70</w:t>
      </w:r>
      <w:r w:rsidR="004E7CF0">
        <w:t>UP(</w:t>
      </w:r>
      <w:r w:rsidR="004536E8">
        <w:t>8</w:t>
      </w:r>
      <w:r w:rsidR="004E7CF0">
        <w:t xml:space="preserve"> gr. * </w:t>
      </w:r>
      <w:r w:rsidR="004536E8">
        <w:t>8-</w:t>
      </w:r>
      <w:r w:rsidR="004E7CF0">
        <w:t>9UP)</w:t>
      </w:r>
    </w:p>
    <w:p w14:paraId="574B888C" w14:textId="77777777" w:rsidR="0025551B" w:rsidRDefault="008F7AE9" w:rsidP="009738B9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4F30FF">
        <w:t xml:space="preserve"> </w:t>
      </w:r>
      <w:r w:rsidR="004536E8">
        <w:t xml:space="preserve">spawania </w:t>
      </w:r>
      <w:r w:rsidR="009738B9">
        <w:t>metodą</w:t>
      </w:r>
      <w:r w:rsidR="004536E8">
        <w:t xml:space="preserve"> TIG</w:t>
      </w:r>
    </w:p>
    <w:p w14:paraId="574B888D" w14:textId="77777777" w:rsidR="004E7CF0" w:rsidRDefault="0025551B" w:rsidP="0025551B">
      <w:pPr>
        <w:pStyle w:val="Akapitzlist"/>
        <w:spacing w:before="240"/>
        <w:ind w:left="1429"/>
        <w:jc w:val="both"/>
      </w:pPr>
      <w:r>
        <w:t xml:space="preserve">- Skierowany do </w:t>
      </w:r>
      <w:r w:rsidR="009738B9">
        <w:t>32</w:t>
      </w:r>
      <w:r>
        <w:t xml:space="preserve"> </w:t>
      </w:r>
      <w:r w:rsidR="004E7CF0">
        <w:t>ucze</w:t>
      </w:r>
      <w:r w:rsidR="008F7AE9">
        <w:t>stników projektu(UP),realizowany</w:t>
      </w:r>
      <w:r w:rsidR="004E7CF0">
        <w:t xml:space="preserve"> w </w:t>
      </w:r>
      <w:r w:rsidR="009738B9">
        <w:t>2</w:t>
      </w:r>
      <w:r w:rsidR="004E7CF0">
        <w:t xml:space="preserve"> gr./edycję po</w:t>
      </w:r>
      <w:r>
        <w:t xml:space="preserve"> </w:t>
      </w:r>
      <w:r w:rsidR="009738B9">
        <w:t>8</w:t>
      </w:r>
      <w:r>
        <w:t xml:space="preserve">UP </w:t>
      </w:r>
      <w:r w:rsidR="004E7CF0">
        <w:t>przez</w:t>
      </w:r>
      <w:r>
        <w:t xml:space="preserve"> 2 edycje </w:t>
      </w:r>
      <w:r w:rsidR="004E7CF0">
        <w:t>, w wymiarze</w:t>
      </w:r>
      <w:r>
        <w:t xml:space="preserve"> </w:t>
      </w:r>
      <w:r w:rsidR="009738B9">
        <w:t>111</w:t>
      </w:r>
      <w:r>
        <w:t xml:space="preserve">h/gr. </w:t>
      </w:r>
    </w:p>
    <w:p w14:paraId="574B888E" w14:textId="77777777" w:rsidR="009738B9" w:rsidRDefault="004E7CF0" w:rsidP="005F41A6">
      <w:pPr>
        <w:pStyle w:val="Akapitzlist"/>
        <w:spacing w:before="240"/>
        <w:ind w:left="1429"/>
        <w:jc w:val="both"/>
      </w:pPr>
      <w:r>
        <w:t xml:space="preserve">Łącznie w okresie realizacji projektu: </w:t>
      </w:r>
      <w:r w:rsidR="009738B9">
        <w:t>444</w:t>
      </w:r>
      <w:r w:rsidR="0025551B">
        <w:t>h.</w:t>
      </w:r>
      <w:r>
        <w:t>(</w:t>
      </w:r>
      <w:r w:rsidR="009738B9">
        <w:t>4</w:t>
      </w:r>
      <w:r>
        <w:t xml:space="preserve">gr. * </w:t>
      </w:r>
      <w:r w:rsidR="009738B9">
        <w:t>111</w:t>
      </w:r>
      <w:r>
        <w:t xml:space="preserve">h/gr)dla </w:t>
      </w:r>
      <w:r w:rsidR="009738B9">
        <w:t>32</w:t>
      </w:r>
      <w:r>
        <w:t>UP(</w:t>
      </w:r>
      <w:r w:rsidR="009738B9">
        <w:t>4</w:t>
      </w:r>
      <w:r>
        <w:t xml:space="preserve">gr. * </w:t>
      </w:r>
      <w:r w:rsidR="009738B9">
        <w:t>8</w:t>
      </w:r>
      <w:r>
        <w:t>UP)</w:t>
      </w:r>
    </w:p>
    <w:p w14:paraId="574B888F" w14:textId="77777777" w:rsidR="004139BA" w:rsidRDefault="009738B9" w:rsidP="00373207">
      <w:pPr>
        <w:pStyle w:val="Akapitzlist"/>
        <w:numPr>
          <w:ilvl w:val="0"/>
          <w:numId w:val="5"/>
        </w:numPr>
        <w:spacing w:before="240"/>
        <w:jc w:val="both"/>
      </w:pPr>
      <w:r>
        <w:t>Kurs operatora wózków jezdniowych</w:t>
      </w:r>
    </w:p>
    <w:p w14:paraId="574B8890" w14:textId="77777777" w:rsidR="003E3320" w:rsidRDefault="00373207" w:rsidP="004139BA">
      <w:pPr>
        <w:pStyle w:val="Akapitzlist"/>
        <w:spacing w:before="240"/>
        <w:ind w:left="1416"/>
        <w:jc w:val="both"/>
      </w:pPr>
      <w:r>
        <w:t>- Skierowan</w:t>
      </w:r>
      <w:r w:rsidR="007176FF">
        <w:t>y</w:t>
      </w:r>
      <w:r>
        <w:t xml:space="preserve"> do </w:t>
      </w:r>
      <w:r w:rsidR="009738B9">
        <w:t>30</w:t>
      </w:r>
      <w:r w:rsidR="004139BA">
        <w:t xml:space="preserve"> uczestników projektu</w:t>
      </w:r>
      <w:r w:rsidR="003E3320">
        <w:t>(UP),realizowan</w:t>
      </w:r>
      <w:r w:rsidR="007176FF">
        <w:t>y</w:t>
      </w:r>
      <w:r w:rsidR="003E3320">
        <w:t xml:space="preserve"> w </w:t>
      </w:r>
      <w:r w:rsidR="004139BA">
        <w:t xml:space="preserve"> </w:t>
      </w:r>
      <w:r w:rsidR="009738B9">
        <w:t>3</w:t>
      </w:r>
      <w:r w:rsidR="004139BA">
        <w:t xml:space="preserve">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</w:t>
      </w:r>
      <w:r w:rsidR="009738B9">
        <w:t>5</w:t>
      </w:r>
      <w:r w:rsidR="004139BA">
        <w:t xml:space="preserve">UP </w:t>
      </w:r>
      <w:r w:rsidR="003E3320">
        <w:t>przez 2 edycje, w wymiarze</w:t>
      </w:r>
      <w:r w:rsidR="004139BA">
        <w:t xml:space="preserve"> </w:t>
      </w:r>
      <w:r w:rsidR="009738B9">
        <w:t>59</w:t>
      </w:r>
      <w:r w:rsidR="004139BA">
        <w:t xml:space="preserve"> h/gr. </w:t>
      </w:r>
    </w:p>
    <w:p w14:paraId="574B8891" w14:textId="77777777" w:rsidR="00373207" w:rsidRDefault="004139BA" w:rsidP="004139BA">
      <w:pPr>
        <w:pStyle w:val="Akapitzlist"/>
        <w:spacing w:before="240"/>
        <w:ind w:left="1416"/>
        <w:jc w:val="both"/>
      </w:pPr>
      <w:r>
        <w:t>Łącznie</w:t>
      </w:r>
      <w:r w:rsidR="003E3320">
        <w:t xml:space="preserve"> w okresie realizacji projektu:</w:t>
      </w:r>
      <w:r>
        <w:t xml:space="preserve"> </w:t>
      </w:r>
      <w:r w:rsidR="009738B9">
        <w:t>354</w:t>
      </w:r>
      <w:r w:rsidR="00373207">
        <w:t>h</w:t>
      </w:r>
      <w:r w:rsidR="003E3320">
        <w:t>(</w:t>
      </w:r>
      <w:r w:rsidR="009738B9">
        <w:t>6</w:t>
      </w:r>
      <w:r w:rsidR="003E3320">
        <w:t xml:space="preserve">gr. * </w:t>
      </w:r>
      <w:r w:rsidR="009738B9">
        <w:t>59</w:t>
      </w:r>
      <w:r w:rsidR="003E3320">
        <w:t xml:space="preserve">h/gr) dla </w:t>
      </w:r>
      <w:r w:rsidR="009738B9">
        <w:t>30</w:t>
      </w:r>
      <w:r w:rsidR="003E3320">
        <w:t>UP(</w:t>
      </w:r>
      <w:r w:rsidR="009738B9">
        <w:t>6</w:t>
      </w:r>
      <w:r w:rsidR="003E3320">
        <w:t xml:space="preserve">gr. * </w:t>
      </w:r>
      <w:r w:rsidR="009738B9">
        <w:t>5</w:t>
      </w:r>
      <w:r w:rsidR="003E3320">
        <w:t>UP)</w:t>
      </w:r>
    </w:p>
    <w:p w14:paraId="574B8892" w14:textId="77777777" w:rsidR="007B37BF" w:rsidRDefault="009738B9" w:rsidP="00474D66">
      <w:pPr>
        <w:pStyle w:val="Akapitzlist"/>
        <w:numPr>
          <w:ilvl w:val="0"/>
          <w:numId w:val="5"/>
        </w:numPr>
        <w:spacing w:before="240"/>
        <w:jc w:val="both"/>
      </w:pPr>
      <w:r>
        <w:t xml:space="preserve">Kurs SEP do 1 </w:t>
      </w:r>
      <w:proofErr w:type="spellStart"/>
      <w:r>
        <w:t>kV</w:t>
      </w:r>
      <w:proofErr w:type="spellEnd"/>
    </w:p>
    <w:p w14:paraId="574B8893" w14:textId="77777777" w:rsidR="003E3320" w:rsidRDefault="00373207" w:rsidP="00373207">
      <w:pPr>
        <w:pStyle w:val="Akapitzlist"/>
        <w:spacing w:before="240"/>
        <w:ind w:left="1429"/>
        <w:jc w:val="both"/>
      </w:pPr>
      <w:r>
        <w:t xml:space="preserve">-Skierowane do </w:t>
      </w:r>
      <w:r w:rsidR="009738B9">
        <w:t>20</w:t>
      </w:r>
      <w:r>
        <w:t xml:space="preserve"> uczestników projektu</w:t>
      </w:r>
      <w:r w:rsidR="003E3320">
        <w:t xml:space="preserve">(UP),realizowane w </w:t>
      </w:r>
      <w:r>
        <w:t xml:space="preserve"> </w:t>
      </w:r>
      <w:r w:rsidR="004139BA">
        <w:t>1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</w:t>
      </w:r>
      <w:r w:rsidR="005F1DB2">
        <w:t>10</w:t>
      </w:r>
      <w:r>
        <w:t xml:space="preserve">UP </w:t>
      </w:r>
      <w:r w:rsidR="003E3320">
        <w:t>przez</w:t>
      </w:r>
      <w:r>
        <w:t xml:space="preserve"> </w:t>
      </w:r>
      <w:r w:rsidR="005F1DB2">
        <w:t>2</w:t>
      </w:r>
      <w:r w:rsidR="003E3320">
        <w:t xml:space="preserve"> edycje, w wymiarze</w:t>
      </w:r>
      <w:r w:rsidR="004139BA">
        <w:t xml:space="preserve"> 30h/gr. </w:t>
      </w:r>
    </w:p>
    <w:p w14:paraId="574B8894" w14:textId="77777777" w:rsidR="007B37BF" w:rsidRDefault="004139BA" w:rsidP="00373207">
      <w:pPr>
        <w:pStyle w:val="Akapitzlist"/>
        <w:spacing w:before="240"/>
        <w:ind w:left="1429"/>
        <w:jc w:val="both"/>
      </w:pPr>
      <w:r>
        <w:t>Łącznie</w:t>
      </w:r>
      <w:r w:rsidR="003E3320">
        <w:t xml:space="preserve"> w okresie realizacji projektu:</w:t>
      </w:r>
      <w:r>
        <w:t xml:space="preserve"> </w:t>
      </w:r>
      <w:r w:rsidR="005F1DB2">
        <w:t>6</w:t>
      </w:r>
      <w:r>
        <w:t>0</w:t>
      </w:r>
      <w:r w:rsidR="00373207">
        <w:t>h</w:t>
      </w:r>
      <w:r w:rsidR="005874C4">
        <w:t xml:space="preserve"> (</w:t>
      </w:r>
      <w:r w:rsidR="005F1DB2">
        <w:t>2</w:t>
      </w:r>
      <w:r w:rsidR="005874C4">
        <w:t xml:space="preserve">gr. * 30h/gr) dla </w:t>
      </w:r>
      <w:r w:rsidR="005F1DB2">
        <w:t>20</w:t>
      </w:r>
      <w:r w:rsidR="005874C4">
        <w:t>UP(</w:t>
      </w:r>
      <w:r w:rsidR="005F1DB2">
        <w:t>2</w:t>
      </w:r>
      <w:r w:rsidR="005874C4">
        <w:t xml:space="preserve">gr. * </w:t>
      </w:r>
      <w:r w:rsidR="005F1DB2">
        <w:t>10</w:t>
      </w:r>
      <w:r w:rsidR="005874C4">
        <w:t>UP)</w:t>
      </w:r>
    </w:p>
    <w:p w14:paraId="574B8895" w14:textId="77777777" w:rsidR="007B37BF" w:rsidRDefault="007176FF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7BF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 poprzez</w:t>
      </w:r>
      <w:r w:rsidR="007B37BF">
        <w:rPr>
          <w:rFonts w:ascii="Times New Roman" w:hAnsi="Times New Roman" w:cs="Times New Roman"/>
        </w:rPr>
        <w:t xml:space="preserve"> udział nauczycieli w</w:t>
      </w:r>
      <w:r>
        <w:rPr>
          <w:rFonts w:ascii="Times New Roman" w:hAnsi="Times New Roman" w:cs="Times New Roman"/>
        </w:rPr>
        <w:t xml:space="preserve"> n/w formach wsparcia</w:t>
      </w:r>
      <w:r w:rsidR="007B37BF">
        <w:rPr>
          <w:rFonts w:ascii="Times New Roman" w:hAnsi="Times New Roman" w:cs="Times New Roman"/>
        </w:rPr>
        <w:t>:</w:t>
      </w:r>
      <w:r w:rsidR="00474D66">
        <w:rPr>
          <w:rFonts w:ascii="Times New Roman" w:hAnsi="Times New Roman" w:cs="Times New Roman"/>
        </w:rPr>
        <w:t xml:space="preserve"> </w:t>
      </w:r>
    </w:p>
    <w:p w14:paraId="574B8896" w14:textId="77777777" w:rsidR="007B37BF" w:rsidRDefault="005F1DB2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Studia podyplomowe Pedagogiczne o specjalizacji nauczania turystyki, hotelarstwa i gastronomii- przygotowanie do nauczania przedmiotu. </w:t>
      </w:r>
      <w:r w:rsidR="005874C4">
        <w:t xml:space="preserve">Skierowane do </w:t>
      </w:r>
      <w:r>
        <w:t>4</w:t>
      </w:r>
      <w:r w:rsidR="00C5302D">
        <w:t xml:space="preserve"> n-li</w:t>
      </w:r>
      <w:r>
        <w:t>.</w:t>
      </w:r>
      <w:r w:rsidR="00C5302D">
        <w:t xml:space="preserve"> </w:t>
      </w:r>
    </w:p>
    <w:p w14:paraId="574B8897" w14:textId="77777777" w:rsidR="00707F39" w:rsidRDefault="00A47883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Kurs: </w:t>
      </w:r>
      <w:r w:rsidR="005F1DB2">
        <w:t>Instruktor- wykładowca w zakresie prowadzenia szkoleń dla operatorów wózków jezdniowych</w:t>
      </w:r>
      <w:r w:rsidR="00C5302D">
        <w:t>.</w:t>
      </w:r>
      <w:r w:rsidR="00C5302D" w:rsidRPr="00C5302D">
        <w:t xml:space="preserve"> </w:t>
      </w:r>
      <w:r w:rsidR="00C5302D">
        <w:t>Sk</w:t>
      </w:r>
      <w:r w:rsidR="005F1DB2">
        <w:t>ierowany do 1 n-la w wymiarze 18</w:t>
      </w:r>
      <w:r w:rsidR="00C5302D">
        <w:t>h.</w:t>
      </w:r>
    </w:p>
    <w:p w14:paraId="574B8898" w14:textId="77777777" w:rsidR="005F1DB2" w:rsidRDefault="005F1DB2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 Operator- programista CNC”. Skierowane do 2 n-li w wymiarze 20h.</w:t>
      </w:r>
    </w:p>
    <w:p w14:paraId="574B8899" w14:textId="77777777" w:rsidR="005F1DB2" w:rsidRDefault="005F1DB2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lastRenderedPageBreak/>
        <w:t>Szkolenie ,,Wykorzystanie TIK w procesie edukacyjnym”. Skierowane do 20 n-li w wymiarze 30h</w:t>
      </w:r>
    </w:p>
    <w:p w14:paraId="574B889A" w14:textId="77777777" w:rsidR="005874C4" w:rsidRDefault="005874C4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3B2BCE">
        <w:t>Szkolenie z obsługi zakupionego w ramach projektu sprzętu i doposażenia.</w:t>
      </w:r>
      <w:r>
        <w:t xml:space="preserve"> Skierowane do </w:t>
      </w:r>
      <w:r w:rsidR="005F1DB2">
        <w:t>6</w:t>
      </w:r>
      <w:r>
        <w:t xml:space="preserve"> n-li</w:t>
      </w:r>
      <w:r w:rsidR="005F1DB2">
        <w:t xml:space="preserve"> CKZ w Łęczycy</w:t>
      </w:r>
      <w:r>
        <w:t xml:space="preserve">, realizowane w </w:t>
      </w:r>
      <w:r w:rsidR="005F1DB2">
        <w:t>2</w:t>
      </w:r>
      <w:r>
        <w:t xml:space="preserve"> gr po </w:t>
      </w:r>
      <w:r w:rsidR="005F1DB2">
        <w:t xml:space="preserve">3 </w:t>
      </w:r>
      <w:r>
        <w:t xml:space="preserve"> n-li. Łącznie </w:t>
      </w:r>
      <w:r w:rsidR="005F1DB2">
        <w:t>16</w:t>
      </w:r>
      <w:r>
        <w:t xml:space="preserve">h, dla </w:t>
      </w:r>
      <w:r w:rsidR="005F1DB2">
        <w:t>6</w:t>
      </w:r>
      <w:r>
        <w:t xml:space="preserve"> n-li.</w:t>
      </w:r>
    </w:p>
    <w:p w14:paraId="574B889B" w14:textId="77777777" w:rsidR="00C5302D" w:rsidRPr="005F41A6" w:rsidRDefault="00C5302D" w:rsidP="005F41A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C5302D">
        <w:rPr>
          <w:rFonts w:asciiTheme="majorHAnsi" w:hAnsiTheme="majorHAnsi"/>
          <w:b/>
          <w:sz w:val="28"/>
          <w:szCs w:val="28"/>
        </w:rPr>
        <w:t xml:space="preserve"> Procedury rekrutacji</w:t>
      </w:r>
    </w:p>
    <w:p w14:paraId="574B889C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574B889D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 będzie  na terenie </w:t>
      </w:r>
      <w:r w:rsidR="00363C3E">
        <w:rPr>
          <w:rFonts w:ascii="Times New Roman" w:hAnsi="Times New Roman" w:cs="Times New Roman"/>
        </w:rPr>
        <w:t>CKZ</w:t>
      </w:r>
      <w:r w:rsidR="007176FF">
        <w:rPr>
          <w:rFonts w:ascii="Times New Roman" w:hAnsi="Times New Roman" w:cs="Times New Roman"/>
        </w:rPr>
        <w:t xml:space="preserve">  w terminie :</w:t>
      </w:r>
      <w:r w:rsidR="005F1DB2">
        <w:rPr>
          <w:rFonts w:ascii="Times New Roman" w:hAnsi="Times New Roman" w:cs="Times New Roman"/>
        </w:rPr>
        <w:t>V</w:t>
      </w:r>
      <w:r w:rsidR="007176FF">
        <w:rPr>
          <w:rFonts w:ascii="Times New Roman" w:hAnsi="Times New Roman" w:cs="Times New Roman"/>
        </w:rPr>
        <w:t xml:space="preserve"> 202</w:t>
      </w:r>
      <w:r w:rsidR="005F1DB2">
        <w:rPr>
          <w:rFonts w:ascii="Times New Roman" w:hAnsi="Times New Roman" w:cs="Times New Roman"/>
        </w:rPr>
        <w:t>1</w:t>
      </w:r>
      <w:r w:rsidR="007176FF">
        <w:rPr>
          <w:rFonts w:ascii="Times New Roman" w:hAnsi="Times New Roman" w:cs="Times New Roman"/>
        </w:rPr>
        <w:t xml:space="preserve"> oraz </w:t>
      </w:r>
      <w:r w:rsidR="005F1DB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202</w:t>
      </w:r>
      <w:r w:rsidR="005F1DB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574B889E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Oz/N n</w:t>
      </w:r>
      <w:r w:rsidRPr="003D2861">
        <w:rPr>
          <w:rFonts w:ascii="Times New Roman" w:hAnsi="Times New Roman" w:cs="Times New Roman"/>
        </w:rPr>
        <w:t xml:space="preserve">a etapie rekrutacji </w:t>
      </w:r>
      <w:r>
        <w:rPr>
          <w:rFonts w:ascii="Times New Roman" w:hAnsi="Times New Roman" w:cs="Times New Roman"/>
        </w:rPr>
        <w:t>zostanie w projekcie zapewniona poprzez</w:t>
      </w:r>
    </w:p>
    <w:p w14:paraId="574B889F" w14:textId="77777777" w:rsidR="00C5302D" w:rsidRDefault="00C5302D" w:rsidP="00C5302D">
      <w:pPr>
        <w:pStyle w:val="Akapitzlist"/>
        <w:numPr>
          <w:ilvl w:val="0"/>
          <w:numId w:val="28"/>
        </w:numPr>
      </w:pPr>
      <w:r>
        <w:t>S</w:t>
      </w:r>
      <w:r w:rsidRPr="003D2861">
        <w:t>tronę projektu zgodną ze standardem WCAG 2.0,</w:t>
      </w:r>
    </w:p>
    <w:p w14:paraId="574B88A0" w14:textId="77777777" w:rsidR="00C5302D" w:rsidRPr="00033D74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3D2861">
        <w:t>oprzez informowanie</w:t>
      </w:r>
      <w:r>
        <w:t xml:space="preserve"> </w:t>
      </w:r>
      <w:r w:rsidRPr="003D2861">
        <w:t>o projekcie otoczenia Oz/N np.</w:t>
      </w:r>
      <w:r w:rsidR="005F41A6">
        <w:t xml:space="preserve"> </w:t>
      </w:r>
      <w:r w:rsidRPr="003D2861">
        <w:t xml:space="preserve">SOSW </w:t>
      </w:r>
      <w:r w:rsidR="00363C3E">
        <w:t>na terenie powiatu Łęczyckiego</w:t>
      </w:r>
      <w:r w:rsidRPr="003D2861">
        <w:t>.</w:t>
      </w:r>
    </w:p>
    <w:p w14:paraId="574B88A1" w14:textId="77777777" w:rsidR="00C5302D" w:rsidRPr="00E345FC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E345FC">
        <w:t>rodukty i działania służące rekrutacji uwzględniać będą zasadę dostępności i niedyskryminacji:</w:t>
      </w:r>
    </w:p>
    <w:p w14:paraId="574B88A2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574B88A3" w14:textId="0EF24001" w:rsidR="00C5302D" w:rsidRPr="003D2861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projektu: </w:t>
      </w:r>
      <w:r w:rsidR="00BC605A">
        <w:rPr>
          <w:rFonts w:ascii="Verdana" w:hAnsi="Verdana"/>
          <w:sz w:val="20"/>
          <w:szCs w:val="20"/>
        </w:rPr>
        <w:t>RPLD.11.03</w:t>
      </w:r>
      <w:r w:rsidR="00BC605A" w:rsidRPr="00474D66">
        <w:rPr>
          <w:rFonts w:ascii="Verdana" w:hAnsi="Verdana"/>
          <w:sz w:val="20"/>
          <w:szCs w:val="20"/>
        </w:rPr>
        <w:t>.0</w:t>
      </w:r>
      <w:r w:rsidR="00BC605A">
        <w:rPr>
          <w:rFonts w:ascii="Verdana" w:hAnsi="Verdana"/>
          <w:sz w:val="20"/>
          <w:szCs w:val="20"/>
        </w:rPr>
        <w:t>1</w:t>
      </w:r>
      <w:r w:rsidR="00BC605A" w:rsidRPr="00474D66">
        <w:rPr>
          <w:rFonts w:ascii="Verdana" w:hAnsi="Verdana"/>
          <w:sz w:val="20"/>
          <w:szCs w:val="20"/>
        </w:rPr>
        <w:t>-10-</w:t>
      </w:r>
      <w:r w:rsidR="00BC605A">
        <w:rPr>
          <w:rFonts w:ascii="Verdana" w:hAnsi="Verdana"/>
          <w:sz w:val="20"/>
          <w:szCs w:val="20"/>
        </w:rPr>
        <w:t>0003/20,pn.</w:t>
      </w:r>
      <w:bookmarkStart w:id="2" w:name="_GoBack"/>
      <w:bookmarkEnd w:id="2"/>
    </w:p>
    <w:p w14:paraId="574B88A4" w14:textId="77777777" w:rsidR="00C5302D" w:rsidRDefault="00C5302D" w:rsidP="00C5302D">
      <w:pPr>
        <w:pStyle w:val="Tekstpodstawowy"/>
        <w:spacing w:line="276" w:lineRule="auto"/>
        <w:rPr>
          <w:szCs w:val="24"/>
        </w:rPr>
      </w:pPr>
    </w:p>
    <w:p w14:paraId="574B88A5" w14:textId="10393802" w:rsidR="00C5302D" w:rsidRDefault="00C5302D" w:rsidP="00C5302D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>ariacie i na stronie</w:t>
      </w:r>
      <w:r w:rsidR="00AE48D0">
        <w:rPr>
          <w:szCs w:val="24"/>
        </w:rPr>
        <w:t xml:space="preserve"> </w:t>
      </w:r>
      <w:hyperlink r:id="rId8" w:history="1">
        <w:r w:rsidR="00AE48D0" w:rsidRPr="003A48F5">
          <w:rPr>
            <w:rStyle w:val="Hipercze"/>
            <w:szCs w:val="24"/>
          </w:rPr>
          <w:t>www.ckpl.pl</w:t>
        </w:r>
      </w:hyperlink>
      <w:r w:rsidR="00AE48D0">
        <w:rPr>
          <w:szCs w:val="24"/>
        </w:rPr>
        <w:t xml:space="preserve"> </w:t>
      </w:r>
      <w:r>
        <w:rPr>
          <w:szCs w:val="24"/>
        </w:rPr>
        <w:t>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projektu).</w:t>
      </w:r>
    </w:p>
    <w:p w14:paraId="574B88A6" w14:textId="77777777" w:rsidR="00C5302D" w:rsidRDefault="00C5302D" w:rsidP="00C5302D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Pr="00033D74">
        <w:rPr>
          <w:szCs w:val="24"/>
        </w:rPr>
        <w:t>rojekcie dokonuje się za pomocą formularza zgłoszenia uczestnika do projektu</w:t>
      </w:r>
      <w:r>
        <w:rPr>
          <w:szCs w:val="24"/>
        </w:rPr>
        <w:t>.</w:t>
      </w:r>
    </w:p>
    <w:p w14:paraId="574B88A7" w14:textId="72597B05" w:rsidR="00C5302D" w:rsidRPr="00C5302D" w:rsidRDefault="00C5302D" w:rsidP="00C5302D">
      <w:pPr>
        <w:pStyle w:val="Akapitzlist"/>
        <w:spacing w:before="240" w:line="276" w:lineRule="auto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8961A0">
        <w:t>Wymagane dokumenty należy czytelnie wypełnić i podpisać, w przypadku osób</w:t>
      </w:r>
      <w:r w:rsidRPr="008A223D">
        <w:t xml:space="preserve"> niepełnoletnich dokumenty podpisują rodzice lub opiekunowie prawni, a następnie </w:t>
      </w:r>
      <w:r>
        <w:t xml:space="preserve">złożyć w </w:t>
      </w:r>
      <w:r w:rsidRPr="00DC6C75">
        <w:t>biurze projektu</w:t>
      </w:r>
      <w:r w:rsidR="00BA2E3C">
        <w:t>-</w:t>
      </w:r>
      <w:r w:rsidRPr="00DC6C75">
        <w:t xml:space="preserve"> w </w:t>
      </w:r>
      <w:r w:rsidR="00BA2E3C">
        <w:t>sekretariacie CKZ w Łęczycy.</w:t>
      </w:r>
    </w:p>
    <w:p w14:paraId="574B88A8" w14:textId="77777777" w:rsidR="004400DE" w:rsidRPr="00C5302D" w:rsidRDefault="00C5302D" w:rsidP="004400DE">
      <w:pPr>
        <w:rPr>
          <w:rFonts w:ascii="Times New Roman" w:hAnsi="Times New Roman" w:cs="Times New Roman"/>
        </w:rPr>
      </w:pPr>
      <w:r w:rsidRPr="00C5302D">
        <w:rPr>
          <w:rFonts w:ascii="Times New Roman" w:hAnsi="Times New Roman" w:cs="Times New Roman"/>
        </w:rPr>
        <w:t>Kryteria uczestnictwa</w:t>
      </w:r>
    </w:p>
    <w:p w14:paraId="574B88A9" w14:textId="77777777"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14:paraId="574B88AA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>osób dorosłych biorących udział w zadaniach 2-5</w:t>
      </w:r>
      <w:r w:rsidR="004400DE">
        <w:rPr>
          <w:rFonts w:ascii="Times New Roman" w:hAnsi="Times New Roman" w:cs="Times New Roman"/>
        </w:rPr>
        <w:t xml:space="preserve">: </w:t>
      </w:r>
    </w:p>
    <w:p w14:paraId="574B88AB" w14:textId="77777777" w:rsidR="00DE7126" w:rsidRDefault="00DE712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-osoby dorosłe z powiatu łęczyckiego;</w:t>
      </w:r>
    </w:p>
    <w:p w14:paraId="574B88AC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14:paraId="574B88AD" w14:textId="77777777" w:rsidR="004400D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7126">
        <w:rPr>
          <w:rFonts w:ascii="Times New Roman" w:hAnsi="Times New Roman" w:cs="Times New Roman"/>
        </w:rPr>
        <w:t>nauczyciele kształcenia zawodowego ze szkół z powiatu łęczyckiego( w tym z CKZ/Ł)- udział w zadaniu 1</w:t>
      </w:r>
    </w:p>
    <w:p w14:paraId="574B88AE" w14:textId="77777777" w:rsidR="00DE7126" w:rsidRDefault="00DE712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-nauczyciele kształcenia zawodowego w CKZ/Ł- udział w zadaniu 6.</w:t>
      </w:r>
    </w:p>
    <w:p w14:paraId="574B88AF" w14:textId="77777777"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14:paraId="574B88B0" w14:textId="77777777" w:rsidR="00C664A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*</w:t>
      </w:r>
      <w:r w:rsidR="00C27A67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>osób dorosłych</w:t>
      </w:r>
      <w:r w:rsidR="005F41A6">
        <w:rPr>
          <w:rFonts w:ascii="Times New Roman" w:hAnsi="Times New Roman" w:cs="Times New Roman"/>
        </w:rPr>
        <w:t>-</w:t>
      </w:r>
      <w:r w:rsidR="005F41A6" w:rsidRPr="005F41A6">
        <w:rPr>
          <w:rFonts w:ascii="Times New Roman" w:hAnsi="Times New Roman" w:cs="Times New Roman"/>
          <w:u w:val="single"/>
        </w:rPr>
        <w:t xml:space="preserve"> </w:t>
      </w:r>
      <w:r w:rsidR="005F41A6">
        <w:rPr>
          <w:rFonts w:ascii="Times New Roman" w:hAnsi="Times New Roman" w:cs="Times New Roman"/>
          <w:u w:val="single"/>
        </w:rPr>
        <w:t>biorących udział w zadaniach 2-5</w:t>
      </w:r>
      <w:r w:rsidR="005F41A6">
        <w:rPr>
          <w:rFonts w:ascii="Times New Roman" w:hAnsi="Times New Roman" w:cs="Times New Roman"/>
        </w:rPr>
        <w:t>:</w:t>
      </w:r>
    </w:p>
    <w:p w14:paraId="574B88B1" w14:textId="77777777" w:rsidR="005F41A6" w:rsidRPr="005F41A6" w:rsidRDefault="005F41A6" w:rsidP="00474D66">
      <w:pPr>
        <w:spacing w:after="240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-wykształcenie/wykonywany zawód/kierunek kształcenia(dla osób uczących się)zgodne z zapotrzebowaniem regionalnego rynku pracy:2pkt; </w:t>
      </w:r>
    </w:p>
    <w:p w14:paraId="574B88B2" w14:textId="77777777" w:rsidR="005F41A6" w:rsidRPr="005F41A6" w:rsidRDefault="005F41A6" w:rsidP="00474D66">
      <w:pPr>
        <w:spacing w:after="240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-wykształcenie poniżej średniego:1pkt; </w:t>
      </w:r>
    </w:p>
    <w:p w14:paraId="574B88B3" w14:textId="77777777"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5F41A6">
        <w:rPr>
          <w:rFonts w:ascii="Times New Roman" w:hAnsi="Times New Roman" w:cs="Times New Roman"/>
          <w:u w:val="single"/>
        </w:rPr>
        <w:t xml:space="preserve"> biorących udział w </w:t>
      </w:r>
      <w:r w:rsidR="00DE7126">
        <w:rPr>
          <w:rFonts w:ascii="Times New Roman" w:hAnsi="Times New Roman" w:cs="Times New Roman"/>
          <w:u w:val="single"/>
        </w:rPr>
        <w:t>zadanie 1</w:t>
      </w:r>
      <w:r w:rsidR="004400DE" w:rsidRPr="004425EB">
        <w:rPr>
          <w:rFonts w:ascii="Times New Roman" w:hAnsi="Times New Roman" w:cs="Times New Roman"/>
          <w:u w:val="single"/>
        </w:rPr>
        <w:t xml:space="preserve">: </w:t>
      </w:r>
    </w:p>
    <w:p w14:paraId="574B88B4" w14:textId="77777777" w:rsidR="00DE7126" w:rsidRDefault="00D974BF" w:rsidP="004400DE">
      <w:pPr>
        <w:rPr>
          <w:rFonts w:ascii="Times New Roman" w:hAnsi="Times New Roman" w:cs="Times New Roman"/>
        </w:rPr>
      </w:pPr>
      <w:r w:rsidRPr="00DE7126">
        <w:rPr>
          <w:rFonts w:ascii="Times New Roman" w:hAnsi="Times New Roman" w:cs="Times New Roman"/>
        </w:rPr>
        <w:t xml:space="preserve">- </w:t>
      </w:r>
      <w:r w:rsidR="00DE7126" w:rsidRPr="00DE7126">
        <w:rPr>
          <w:rFonts w:ascii="Times New Roman" w:hAnsi="Times New Roman" w:cs="Times New Roman"/>
        </w:rPr>
        <w:t xml:space="preserve">kierunki nauczania zgodne z zapotrzebowaniem regionalnego rynku pracy(zawartym w Diagnozie):2pkt; </w:t>
      </w:r>
    </w:p>
    <w:p w14:paraId="574B88B5" w14:textId="77777777" w:rsidR="00DE7126" w:rsidRDefault="00DE7126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7126">
        <w:rPr>
          <w:rFonts w:ascii="Times New Roman" w:hAnsi="Times New Roman" w:cs="Times New Roman"/>
        </w:rPr>
        <w:t>n-kontraktowy:1pkt;</w:t>
      </w:r>
    </w:p>
    <w:p w14:paraId="574B88B6" w14:textId="77777777" w:rsidR="00DE7126" w:rsidRDefault="00DE7126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7126">
        <w:rPr>
          <w:rFonts w:ascii="Times New Roman" w:hAnsi="Times New Roman" w:cs="Times New Roman"/>
        </w:rPr>
        <w:t xml:space="preserve">n-l stażysta:2pkt; </w:t>
      </w:r>
    </w:p>
    <w:p w14:paraId="574B88B7" w14:textId="77777777" w:rsidR="00D974BF" w:rsidRPr="00DE7126" w:rsidRDefault="00DE7126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7126">
        <w:rPr>
          <w:rFonts w:ascii="Times New Roman" w:hAnsi="Times New Roman" w:cs="Times New Roman"/>
        </w:rPr>
        <w:t>staż pracy do 10lat:1pkt;</w:t>
      </w:r>
    </w:p>
    <w:p w14:paraId="574B88B8" w14:textId="77777777" w:rsidR="004400DE" w:rsidRDefault="004400DE" w:rsidP="004400DE">
      <w:pPr>
        <w:rPr>
          <w:rFonts w:ascii="Times New Roman" w:hAnsi="Times New Roman" w:cs="Times New Roman"/>
          <w:b/>
        </w:rPr>
      </w:pPr>
    </w:p>
    <w:p w14:paraId="574B88B9" w14:textId="77777777" w:rsidR="004400DE" w:rsidRPr="005E5A0C" w:rsidRDefault="004400DE" w:rsidP="00474D6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</w:t>
      </w:r>
      <w:r w:rsidR="00474D66">
        <w:rPr>
          <w:rFonts w:ascii="Times New Roman" w:hAnsi="Times New Roman" w:cs="Times New Roman"/>
          <w:b/>
        </w:rPr>
        <w:t xml:space="preserve">dodatkowe/ </w:t>
      </w:r>
      <w:r>
        <w:rPr>
          <w:rFonts w:ascii="Times New Roman" w:hAnsi="Times New Roman" w:cs="Times New Roman"/>
          <w:b/>
        </w:rPr>
        <w:t>premiujące</w:t>
      </w:r>
      <w:r w:rsidRPr="005E5A0C">
        <w:rPr>
          <w:rFonts w:ascii="Times New Roman" w:hAnsi="Times New Roman" w:cs="Times New Roman"/>
          <w:b/>
        </w:rPr>
        <w:t>:</w:t>
      </w:r>
      <w:r w:rsidR="00474D66">
        <w:rPr>
          <w:rFonts w:ascii="Times New Roman" w:hAnsi="Times New Roman" w:cs="Times New Roman"/>
          <w:b/>
        </w:rPr>
        <w:t xml:space="preserve"> </w:t>
      </w:r>
    </w:p>
    <w:p w14:paraId="574B88BA" w14:textId="77777777" w:rsidR="005F41A6" w:rsidRPr="005F41A6" w:rsidRDefault="005F41A6" w:rsidP="00363C3E">
      <w:pPr>
        <w:jc w:val="both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-osoby bezrobotne:2pkt; </w:t>
      </w:r>
    </w:p>
    <w:p w14:paraId="574B88BB" w14:textId="77777777" w:rsidR="005F41A6" w:rsidRPr="005F41A6" w:rsidRDefault="005F41A6" w:rsidP="00363C3E">
      <w:pPr>
        <w:jc w:val="both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-osoby o SPE:3pkt; </w:t>
      </w:r>
    </w:p>
    <w:p w14:paraId="574B88BC" w14:textId="77777777" w:rsidR="005F41A6" w:rsidRPr="005F41A6" w:rsidRDefault="005F41A6" w:rsidP="00363C3E">
      <w:pPr>
        <w:jc w:val="both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-z ob.wiejskich:2pkt. </w:t>
      </w:r>
    </w:p>
    <w:p w14:paraId="574B88BD" w14:textId="77777777" w:rsidR="005F41A6" w:rsidRDefault="005F41A6" w:rsidP="00363C3E">
      <w:pPr>
        <w:jc w:val="both"/>
      </w:pPr>
      <w:r w:rsidRPr="005F41A6">
        <w:rPr>
          <w:rFonts w:ascii="Times New Roman" w:hAnsi="Times New Roman" w:cs="Times New Roman"/>
        </w:rPr>
        <w:t>-kobiety:2pkt</w:t>
      </w:r>
      <w:r>
        <w:t>.</w:t>
      </w:r>
    </w:p>
    <w:p w14:paraId="574B88BE" w14:textId="77777777" w:rsidR="005F41A6" w:rsidRDefault="005F41A6" w:rsidP="00363C3E">
      <w:pPr>
        <w:jc w:val="both"/>
      </w:pPr>
    </w:p>
    <w:p w14:paraId="574B88BF" w14:textId="77777777" w:rsidR="005F41A6" w:rsidRDefault="005F41A6" w:rsidP="00363C3E">
      <w:pPr>
        <w:jc w:val="both"/>
      </w:pPr>
    </w:p>
    <w:p w14:paraId="574B88C0" w14:textId="77777777" w:rsidR="004400DE" w:rsidRPr="00363C3E" w:rsidRDefault="004400DE" w:rsidP="00363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 xml:space="preserve">zestników kryteriów formalnych, merytorycznych i premiujących.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będzie </w:t>
      </w:r>
      <w:r w:rsidR="007176FF">
        <w:rPr>
          <w:rFonts w:ascii="Times New Roman" w:hAnsi="Times New Roman" w:cs="Times New Roman"/>
        </w:rPr>
        <w:t>wyższa frekwencja na zajęciach</w:t>
      </w:r>
      <w:r w:rsidR="00474D66">
        <w:rPr>
          <w:rFonts w:ascii="Times New Roman" w:hAnsi="Times New Roman" w:cs="Times New Roman"/>
        </w:rPr>
        <w:t xml:space="preserve">. </w:t>
      </w:r>
      <w:r w:rsidR="007176FF">
        <w:rPr>
          <w:rFonts w:ascii="Times New Roman" w:hAnsi="Times New Roman" w:cs="Times New Roman"/>
        </w:rPr>
        <w:t xml:space="preserve"> W przypadku większej liczby chętnych utworzone zostaną listy rezerwowe.</w:t>
      </w:r>
      <w:r w:rsidR="00C664AE">
        <w:rPr>
          <w:rFonts w:ascii="Times New Roman" w:hAnsi="Times New Roman" w:cs="Times New Roman"/>
        </w:rPr>
        <w:t>Osoby z niepełnosprawnością zgłaszające się do projektu zostaną obligatoryjnie przyjęte.</w:t>
      </w:r>
    </w:p>
    <w:p w14:paraId="574B88C1" w14:textId="77777777"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574B88C2" w14:textId="3B6F44AF"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 xml:space="preserve">1.  Niniejszy regulamin wchodzi w życie z dniem </w:t>
      </w:r>
      <w:r w:rsidR="00AE48D0">
        <w:t xml:space="preserve">01.05.2021 </w:t>
      </w:r>
      <w:r>
        <w:t>roku.</w:t>
      </w:r>
    </w:p>
    <w:p w14:paraId="574B88C3" w14:textId="77777777"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>2. Projektodawca zastrzega sobie prawo do zmian i uzupełniania Regulaminu w trakcie trwania projektu.</w:t>
      </w:r>
    </w:p>
    <w:p w14:paraId="574B88C4" w14:textId="12A65586"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r w:rsidR="00AE48D0">
        <w:t xml:space="preserve"> </w:t>
      </w:r>
      <w:hyperlink r:id="rId9" w:history="1">
        <w:r w:rsidR="00AE48D0" w:rsidRPr="003A48F5">
          <w:rPr>
            <w:rStyle w:val="Hipercze"/>
          </w:rPr>
          <w:t>www.ckpl.pl</w:t>
        </w:r>
      </w:hyperlink>
      <w:r w:rsidR="00AE48D0">
        <w:t xml:space="preserve">  </w:t>
      </w:r>
    </w:p>
    <w:p w14:paraId="574B88C5" w14:textId="77777777"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Sprawy nieuregulowane niniejszym Regulaminem, rozstrzyga Koordynator projektu.</w:t>
      </w:r>
    </w:p>
    <w:p w14:paraId="574B88C6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574B88C7" w14:textId="77777777" w:rsidR="004400DE" w:rsidRPr="004400DE" w:rsidRDefault="004400DE" w:rsidP="004400DE">
      <w:pPr>
        <w:spacing w:before="240" w:line="276" w:lineRule="auto"/>
        <w:jc w:val="both"/>
      </w:pPr>
    </w:p>
    <w:p w14:paraId="574B88C8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574B88C9" w14:textId="77777777"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88D0" w14:textId="77777777" w:rsidR="00C4770D" w:rsidRDefault="00C4770D" w:rsidP="0006249B">
      <w:r>
        <w:separator/>
      </w:r>
    </w:p>
  </w:endnote>
  <w:endnote w:type="continuationSeparator" w:id="0">
    <w:p w14:paraId="574B88D1" w14:textId="77777777" w:rsidR="00C4770D" w:rsidRDefault="00C4770D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929825"/>
      <w:docPartObj>
        <w:docPartGallery w:val="Page Numbers (Bottom of Page)"/>
        <w:docPartUnique/>
      </w:docPartObj>
    </w:sdtPr>
    <w:sdtEndPr/>
    <w:sdtContent>
      <w:p w14:paraId="574B88D5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A6">
          <w:rPr>
            <w:noProof/>
          </w:rPr>
          <w:t>4</w:t>
        </w:r>
        <w:r>
          <w:fldChar w:fldCharType="end"/>
        </w:r>
      </w:p>
    </w:sdtContent>
  </w:sdt>
  <w:p w14:paraId="574B88D6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88CE" w14:textId="77777777" w:rsidR="00C4770D" w:rsidRDefault="00C4770D" w:rsidP="0006249B">
      <w:r>
        <w:separator/>
      </w:r>
    </w:p>
  </w:footnote>
  <w:footnote w:type="continuationSeparator" w:id="0">
    <w:p w14:paraId="574B88CF" w14:textId="77777777" w:rsidR="00C4770D" w:rsidRDefault="00C4770D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88D2" w14:textId="77777777" w:rsidR="00474D66" w:rsidRDefault="00377EB4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574B88D7" wp14:editId="574B88D8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B88D3" w14:textId="77777777" w:rsidR="00655924" w:rsidRPr="003F5D31" w:rsidRDefault="00655924" w:rsidP="00B74F30">
    <w:pPr>
      <w:pStyle w:val="Nagwek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="00474D66" w:rsidRPr="00111205">
      <w:rPr>
        <w:sz w:val="18"/>
        <w:szCs w:val="18"/>
      </w:rPr>
      <w:t>RPLD.11.0</w:t>
    </w:r>
    <w:r w:rsidR="007A3FBC" w:rsidRPr="00111205">
      <w:rPr>
        <w:sz w:val="18"/>
        <w:szCs w:val="18"/>
      </w:rPr>
      <w:t>3</w:t>
    </w:r>
    <w:r w:rsidR="00474D66" w:rsidRPr="00111205">
      <w:rPr>
        <w:sz w:val="18"/>
        <w:szCs w:val="18"/>
      </w:rPr>
      <w:t>.0</w:t>
    </w:r>
    <w:r w:rsidR="007A3FBC" w:rsidRPr="00111205">
      <w:rPr>
        <w:sz w:val="18"/>
        <w:szCs w:val="18"/>
      </w:rPr>
      <w:t>1</w:t>
    </w:r>
    <w:r w:rsidR="00474D66" w:rsidRPr="00111205">
      <w:rPr>
        <w:sz w:val="18"/>
        <w:szCs w:val="18"/>
      </w:rPr>
      <w:t>-10-00</w:t>
    </w:r>
    <w:r w:rsidR="00377EB4">
      <w:rPr>
        <w:sz w:val="18"/>
        <w:szCs w:val="18"/>
      </w:rPr>
      <w:t>03/20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="00111205" w:rsidRPr="00111205">
      <w:rPr>
        <w:sz w:val="18"/>
        <w:szCs w:val="18"/>
      </w:rPr>
      <w:t xml:space="preserve"> </w:t>
    </w:r>
    <w:r w:rsidR="001B6675">
      <w:rPr>
        <w:sz w:val="18"/>
        <w:szCs w:val="18"/>
      </w:rPr>
      <w:t>Centrum Kształcenia Zawodowego w Łęczycy</w:t>
    </w:r>
    <w:r w:rsidR="00377EB4">
      <w:rPr>
        <w:sz w:val="18"/>
        <w:szCs w:val="18"/>
      </w:rPr>
      <w:t xml:space="preserve"> miejscem zdobywania nowych umiejętności i kwalifikacji</w:t>
    </w:r>
    <w:r w:rsidRPr="00772A22">
      <w:rPr>
        <w:sz w:val="18"/>
        <w:szCs w:val="18"/>
      </w:rPr>
      <w:t>”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74B88D4" w14:textId="77777777"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354E6"/>
    <w:multiLevelType w:val="hybridMultilevel"/>
    <w:tmpl w:val="921E00C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568E0"/>
    <w:multiLevelType w:val="hybridMultilevel"/>
    <w:tmpl w:val="41DE2EA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4A74286"/>
    <w:multiLevelType w:val="hybridMultilevel"/>
    <w:tmpl w:val="B60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8023CD"/>
    <w:multiLevelType w:val="hybridMultilevel"/>
    <w:tmpl w:val="3EFE1CE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3D6604F"/>
    <w:multiLevelType w:val="hybridMultilevel"/>
    <w:tmpl w:val="2256953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C2549F"/>
    <w:multiLevelType w:val="hybridMultilevel"/>
    <w:tmpl w:val="DC74C8BC"/>
    <w:lvl w:ilvl="0" w:tplc="A5B0F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802FC"/>
    <w:multiLevelType w:val="hybridMultilevel"/>
    <w:tmpl w:val="38B275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D37D0B"/>
    <w:multiLevelType w:val="hybridMultilevel"/>
    <w:tmpl w:val="1D34B210"/>
    <w:lvl w:ilvl="0" w:tplc="0450E0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7314E6"/>
    <w:multiLevelType w:val="hybridMultilevel"/>
    <w:tmpl w:val="2D764FE0"/>
    <w:lvl w:ilvl="0" w:tplc="4CCEF6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22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9"/>
  </w:num>
  <w:num w:numId="19">
    <w:abstractNumId w:val="15"/>
  </w:num>
  <w:num w:numId="20">
    <w:abstractNumId w:val="29"/>
  </w:num>
  <w:num w:numId="21">
    <w:abstractNumId w:val="25"/>
  </w:num>
  <w:num w:numId="22">
    <w:abstractNumId w:val="4"/>
  </w:num>
  <w:num w:numId="23">
    <w:abstractNumId w:val="11"/>
  </w:num>
  <w:num w:numId="24">
    <w:abstractNumId w:val="26"/>
  </w:num>
  <w:num w:numId="25">
    <w:abstractNumId w:val="17"/>
  </w:num>
  <w:num w:numId="26">
    <w:abstractNumId w:val="12"/>
  </w:num>
  <w:num w:numId="27">
    <w:abstractNumId w:val="3"/>
  </w:num>
  <w:num w:numId="28">
    <w:abstractNumId w:val="2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1AEC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C6D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675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1B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C3E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B4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320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BA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6E8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CF0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1E7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4C4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DB2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1A6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6FF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09C5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0F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AE9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8B9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03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898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8D0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3F8A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69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E3C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5A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0D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02D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4AE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126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6EA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1FE7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2E69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2E4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441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4B8874"/>
  <w15:docId w15:val="{6B4EEBD5-B873-4627-AEE5-5202698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AE48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p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AC39-2A0E-4814-9935-34D15450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Aleksandra Sas</cp:lastModifiedBy>
  <cp:revision>6</cp:revision>
  <dcterms:created xsi:type="dcterms:W3CDTF">2021-04-23T12:39:00Z</dcterms:created>
  <dcterms:modified xsi:type="dcterms:W3CDTF">2021-05-07T08:51:00Z</dcterms:modified>
</cp:coreProperties>
</file>