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eastAsia="Times New Roman" w:cstheme="minorHAnsi"/>
          <w:noProof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P</w:t>
      </w:r>
      <w:r w:rsidRPr="00402583">
        <w:rPr>
          <w:rFonts w:eastAsia="Times New Roman" w:cstheme="minorHAnsi"/>
          <w:sz w:val="24"/>
          <w:szCs w:val="24"/>
          <w:lang w:eastAsia="pl-PL"/>
        </w:rPr>
        <w:t>r</w:t>
      </w:r>
      <w:proofErr w:type="spellStart"/>
      <w:r w:rsidRPr="00402583">
        <w:rPr>
          <w:rFonts w:eastAsia="Times New Roman" w:cstheme="minorHAnsi"/>
          <w:sz w:val="24"/>
          <w:szCs w:val="24"/>
          <w:lang w:val="x-none" w:eastAsia="pl-PL"/>
        </w:rPr>
        <w:t>o</w:t>
      </w:r>
      <w:r w:rsidRPr="00402583">
        <w:rPr>
          <w:rFonts w:eastAsia="Times New Roman" w:cstheme="minorHAnsi"/>
          <w:sz w:val="24"/>
          <w:szCs w:val="24"/>
          <w:lang w:eastAsia="pl-PL"/>
        </w:rPr>
        <w:t>jekt</w:t>
      </w:r>
      <w:proofErr w:type="spellEnd"/>
      <w:r w:rsidRPr="00402583">
        <w:rPr>
          <w:rFonts w:eastAsia="Times New Roman" w:cstheme="minorHAnsi"/>
          <w:sz w:val="24"/>
          <w:szCs w:val="24"/>
          <w:lang w:val="x-none" w:eastAsia="pl-PL"/>
        </w:rPr>
        <w:t xml:space="preserve"> nr</w:t>
      </w:r>
      <w:r w:rsidRPr="00402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2583">
        <w:rPr>
          <w:rFonts w:cstheme="minorHAnsi"/>
          <w:sz w:val="24"/>
          <w:szCs w:val="24"/>
        </w:rPr>
        <w:t>RPLD.11.03.01-IZ.00-10-001/22</w:t>
      </w:r>
      <w:r w:rsidRPr="00402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, pn. ”</w:t>
      </w:r>
      <w:r w:rsidRPr="00402583">
        <w:rPr>
          <w:rFonts w:eastAsia="Times New Roman" w:cstheme="minorHAnsi"/>
          <w:sz w:val="24"/>
          <w:szCs w:val="24"/>
          <w:lang w:eastAsia="pl-PL"/>
        </w:rPr>
        <w:t>Fachowcy to MY!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”,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eastAsia="Times New Roman" w:cstheme="minorHAnsi"/>
          <w:sz w:val="24"/>
          <w:szCs w:val="24"/>
          <w:lang w:val="x-none"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współfinansowany ze środków Europejskiego Funduszu Społecznego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eastAsia="Times New Roman" w:cstheme="minorHAnsi"/>
          <w:color w:val="7F7F7F"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 ramach Regionalnego Programu Operacyjnego</w:t>
      </w:r>
      <w:r w:rsidRPr="00402583">
        <w:rPr>
          <w:rFonts w:eastAsia="Times New Roman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2014-2020</w:t>
      </w:r>
    </w:p>
    <w:p w:rsidR="00402583" w:rsidRDefault="00402583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13C0B" w:rsidRPr="00402583" w:rsidRDefault="00413C0B" w:rsidP="00C678D0">
      <w:pPr>
        <w:tabs>
          <w:tab w:val="left" w:pos="1020"/>
        </w:tabs>
        <w:jc w:val="center"/>
        <w:rPr>
          <w:b/>
          <w:sz w:val="24"/>
          <w:szCs w:val="24"/>
        </w:rPr>
      </w:pPr>
      <w:r w:rsidRPr="00413C0B">
        <w:rPr>
          <w:rFonts w:ascii="Arial" w:hAnsi="Arial"/>
          <w:sz w:val="20"/>
          <w:szCs w:val="20"/>
        </w:rPr>
        <w:br/>
      </w:r>
      <w:r w:rsidR="00C678D0" w:rsidRPr="00402583">
        <w:rPr>
          <w:b/>
          <w:sz w:val="24"/>
          <w:szCs w:val="24"/>
        </w:rPr>
        <w:t xml:space="preserve">Zadanie </w:t>
      </w:r>
      <w:r w:rsidR="00EA49CF" w:rsidRPr="00402583">
        <w:rPr>
          <w:b/>
          <w:sz w:val="24"/>
          <w:szCs w:val="24"/>
        </w:rPr>
        <w:t>4</w:t>
      </w:r>
      <w:r w:rsidR="00FA327D" w:rsidRPr="00402583">
        <w:rPr>
          <w:b/>
          <w:sz w:val="24"/>
          <w:szCs w:val="24"/>
        </w:rPr>
        <w:t xml:space="preserve">. </w:t>
      </w:r>
      <w:r w:rsidR="00EA49CF" w:rsidRPr="00402583">
        <w:rPr>
          <w:b/>
          <w:sz w:val="24"/>
          <w:szCs w:val="24"/>
        </w:rPr>
        <w:t>Szkolenie z obsługi opon samochodowych osobowych i dostawczych.</w:t>
      </w:r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L. 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bookmarkStart w:id="1" w:name="_Hlk114470899"/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051D8A" w:rsidP="00707422">
            <w:pPr>
              <w:jc w:val="center"/>
            </w:pPr>
            <w:r>
              <w:t>15.09.2022</w:t>
            </w:r>
          </w:p>
        </w:tc>
        <w:tc>
          <w:tcPr>
            <w:tcW w:w="2268" w:type="dxa"/>
          </w:tcPr>
          <w:p w:rsidR="009E7F7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9E7F77" w:rsidRPr="00C4712E" w:rsidRDefault="00051D8A" w:rsidP="009E7F7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9E7F77" w:rsidRPr="00C4712E" w:rsidRDefault="00EA49CF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22.09.2022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051D8A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bookmarkStart w:id="2" w:name="_Hlk100135171"/>
            <w:r w:rsidRPr="00C4712E">
              <w:t>3.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29.09.2022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561B98" w:rsidP="00130443">
            <w:pPr>
              <w:jc w:val="center"/>
            </w:pPr>
            <w:r>
              <w:t>Łukasz Anastaziak</w:t>
            </w:r>
          </w:p>
        </w:tc>
      </w:tr>
      <w:bookmarkEnd w:id="1"/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4.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06.10.2022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5.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13.10.2022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6.</w:t>
            </w:r>
          </w:p>
        </w:tc>
        <w:tc>
          <w:tcPr>
            <w:tcW w:w="1842" w:type="dxa"/>
          </w:tcPr>
          <w:p w:rsidR="00C40C17" w:rsidRPr="00C4712E" w:rsidRDefault="00051D8A" w:rsidP="00707422">
            <w:pPr>
              <w:jc w:val="center"/>
            </w:pPr>
            <w:r>
              <w:t>20.10.2022</w:t>
            </w:r>
          </w:p>
        </w:tc>
        <w:tc>
          <w:tcPr>
            <w:tcW w:w="2268" w:type="dxa"/>
          </w:tcPr>
          <w:p w:rsidR="00C40C17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7.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27.10.2022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8.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03.11.2022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9.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10.11.2022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10.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17.11.2022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11.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24.11.2022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Default="00051D8A" w:rsidP="00C40C17">
            <w:r>
              <w:t>12.</w:t>
            </w:r>
          </w:p>
        </w:tc>
        <w:tc>
          <w:tcPr>
            <w:tcW w:w="1842" w:type="dxa"/>
          </w:tcPr>
          <w:p w:rsidR="00051D8A" w:rsidRPr="00C4712E" w:rsidRDefault="00051D8A" w:rsidP="00707422">
            <w:pPr>
              <w:jc w:val="center"/>
            </w:pPr>
            <w:r>
              <w:t>01.12.2022</w:t>
            </w:r>
          </w:p>
        </w:tc>
        <w:tc>
          <w:tcPr>
            <w:tcW w:w="2268" w:type="dxa"/>
          </w:tcPr>
          <w:p w:rsidR="00051D8A" w:rsidRPr="00C4712E" w:rsidRDefault="00B81D2E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bookmarkEnd w:id="2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</w:t>
      </w:r>
      <w:r w:rsidR="00CE140F">
        <w:rPr>
          <w:b/>
        </w:rPr>
        <w:t xml:space="preserve"> pracowni nr 5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0B"/>
    <w:rsid w:val="00051D8A"/>
    <w:rsid w:val="00130443"/>
    <w:rsid w:val="00297AD2"/>
    <w:rsid w:val="003769B7"/>
    <w:rsid w:val="00393BDE"/>
    <w:rsid w:val="00402583"/>
    <w:rsid w:val="00413C0B"/>
    <w:rsid w:val="00466D0D"/>
    <w:rsid w:val="00561B98"/>
    <w:rsid w:val="00613309"/>
    <w:rsid w:val="00707422"/>
    <w:rsid w:val="00776076"/>
    <w:rsid w:val="007D108A"/>
    <w:rsid w:val="008870B6"/>
    <w:rsid w:val="009B7039"/>
    <w:rsid w:val="009D0AC2"/>
    <w:rsid w:val="009E7F77"/>
    <w:rsid w:val="00A461CF"/>
    <w:rsid w:val="00B5560C"/>
    <w:rsid w:val="00B65F32"/>
    <w:rsid w:val="00B80DEA"/>
    <w:rsid w:val="00B81D2E"/>
    <w:rsid w:val="00C05FE4"/>
    <w:rsid w:val="00C256E4"/>
    <w:rsid w:val="00C40C17"/>
    <w:rsid w:val="00C4712E"/>
    <w:rsid w:val="00C678D0"/>
    <w:rsid w:val="00C747C2"/>
    <w:rsid w:val="00CE140F"/>
    <w:rsid w:val="00CE47B1"/>
    <w:rsid w:val="00DC27D9"/>
    <w:rsid w:val="00EA49CF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9595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6</cp:revision>
  <cp:lastPrinted>2022-09-19T07:36:00Z</cp:lastPrinted>
  <dcterms:created xsi:type="dcterms:W3CDTF">2022-09-19T06:38:00Z</dcterms:created>
  <dcterms:modified xsi:type="dcterms:W3CDTF">2022-09-19T08:48:00Z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